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jc w:val="center"/>
        <w:rPr/>
      </w:pPr>
      <w:r>
        <w:rPr>
          <w:b/>
          <w:sz w:val="28"/>
          <w:szCs w:val="28"/>
        </w:rPr>
        <w:t xml:space="preserve">Laboratorium  </w:t>
      </w:r>
      <w:r>
        <w:rPr>
          <w:b/>
          <w:sz w:val="28"/>
          <w:szCs w:val="28"/>
        </w:rPr>
        <w:t>Informacji Obrazowej</w:t>
      </w:r>
    </w:p>
    <w:p>
      <w:pPr>
        <w:pStyle w:val="Normal"/>
        <w:spacing w:lineRule="auto" w:line="360"/>
        <w:jc w:val="center"/>
        <w:rPr>
          <w:b/>
          <w:b/>
          <w:i/>
          <w:i/>
        </w:rPr>
      </w:pPr>
      <w:r>
        <w:rPr>
          <w:b/>
          <w:sz w:val="28"/>
          <w:szCs w:val="28"/>
        </w:rPr>
        <w:t>w Pracowni Obrazowania</w:t>
      </w:r>
    </w:p>
    <w:p>
      <w:pPr>
        <w:pStyle w:val="Normal"/>
        <w:spacing w:lineRule="auto" w:line="36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rPr/>
      </w:pPr>
      <w:r>
        <w:rPr/>
        <w:t xml:space="preserve">Laboratorium obsługuje </w:t>
      </w:r>
      <w:r>
        <w:rPr/>
        <w:t>Michał Chiliński</w:t>
      </w:r>
      <w:r>
        <w:rPr/>
        <w:t>, zatrudnion</w:t>
      </w:r>
      <w:r>
        <w:rPr/>
        <w:t>y</w:t>
      </w:r>
      <w:r>
        <w:rPr/>
        <w:t xml:space="preserve"> na stanowisku asystent</w:t>
      </w:r>
    </w:p>
    <w:p>
      <w:pPr>
        <w:pStyle w:val="Normal"/>
        <w:spacing w:lineRule="auto" w:line="36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jc w:val="center"/>
        <w:rPr>
          <w:b/>
          <w:b/>
          <w:i/>
          <w:i/>
        </w:rPr>
      </w:pPr>
      <w:r>
        <w:rPr>
          <w:b/>
          <w:i/>
        </w:rPr>
        <w:t>Załącznik nr 3 do regulaminu Laboratoriów Aparaturowych</w:t>
      </w:r>
    </w:p>
    <w:p>
      <w:pPr>
        <w:pStyle w:val="Normal"/>
        <w:spacing w:lineRule="auto" w:line="360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360"/>
        <w:rPr/>
      </w:pPr>
      <w:r>
        <w:rPr/>
        <w:t xml:space="preserve">Cennik usług w kategoriach ustalonych przez regulamin Laboratoriów Aparaturowych Wydziału Biologii </w:t>
      </w:r>
      <w:r>
        <w:rPr>
          <w:i/>
        </w:rPr>
        <w:t>(Uchwała Rady Wydziału Biologii Uniwersytetu Warszawskiego Nr 02/06/2013, z dnia 10 czerwca 2013 r.)</w:t>
      </w:r>
    </w:p>
    <w:p>
      <w:pPr>
        <w:pStyle w:val="Normal"/>
        <w:spacing w:lineRule="auto" w:line="360"/>
        <w:rPr/>
      </w:pPr>
      <w:r>
        <w:rPr>
          <w:b/>
        </w:rPr>
        <w:t>A</w:t>
      </w:r>
      <w:r>
        <w:rPr/>
        <w:t xml:space="preserve"> - § 3 punkt 1 regulaminu LA WB</w:t>
      </w:r>
    </w:p>
    <w:p>
      <w:pPr>
        <w:pStyle w:val="Normal"/>
        <w:spacing w:lineRule="auto" w:line="360"/>
        <w:rPr>
          <w:b/>
          <w:b/>
        </w:rPr>
      </w:pPr>
      <w:r>
        <w:rPr/>
        <w:t xml:space="preserve">Koszty materiałowe + współautorstwo w publikacji naukowej </w:t>
      </w:r>
    </w:p>
    <w:p>
      <w:pPr>
        <w:pStyle w:val="Normal"/>
        <w:spacing w:lineRule="auto" w:line="360"/>
        <w:rPr/>
      </w:pPr>
      <w:r>
        <w:rPr>
          <w:b/>
        </w:rPr>
        <w:t>B</w:t>
      </w:r>
      <w:r>
        <w:rPr/>
        <w:t xml:space="preserve"> - § 3 punkt 2 regulaminu LA WB (tylko UW) </w:t>
      </w:r>
    </w:p>
    <w:p>
      <w:pPr>
        <w:pStyle w:val="Normal"/>
        <w:spacing w:lineRule="auto" w:line="360"/>
        <w:rPr>
          <w:b/>
          <w:b/>
        </w:rPr>
      </w:pPr>
      <w:r>
        <w:rPr/>
        <w:t>Koszty materiałowe, koszty obsługi</w:t>
      </w:r>
    </w:p>
    <w:p>
      <w:pPr>
        <w:pStyle w:val="Normal"/>
        <w:spacing w:lineRule="auto" w:line="360"/>
        <w:rPr/>
      </w:pPr>
      <w:r>
        <w:rPr>
          <w:b/>
        </w:rPr>
        <w:t>C -</w:t>
      </w:r>
      <w:r>
        <w:rPr/>
        <w:t xml:space="preserve"> § 3 punkt 2 regulaminu LA WB (zleceniodawca spoza UW) </w:t>
      </w:r>
    </w:p>
    <w:p>
      <w:pPr>
        <w:pStyle w:val="Normal"/>
        <w:spacing w:lineRule="auto" w:line="360"/>
        <w:rPr/>
      </w:pPr>
      <w:r>
        <w:rPr/>
        <w:t>Koszty materiałowe, koszty obsługi, narzut UW (30%), VAT (23%)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Ceny obowiązują od 01.09.2021 do 31.08.2022.</w:t>
      </w:r>
      <w:r>
        <w:rPr>
          <w:i/>
        </w:rPr>
        <w:t xml:space="preserve"> </w:t>
      </w:r>
      <w:r>
        <w:rPr/>
        <w:t xml:space="preserve">Dokładna kalkulacja kosztów poszczególnych usług dostępna u pracownika LA po ustaleniu potrzebnego czasu pracy urządzenia i operatora. </w:t>
      </w:r>
    </w:p>
    <w:p>
      <w:pPr>
        <w:pStyle w:val="Normal"/>
        <w:spacing w:lineRule="auto" w:line="360"/>
        <w:rPr/>
      </w:pPr>
      <w:r>
        <w:rPr/>
      </w:r>
    </w:p>
    <w:tbl>
      <w:tblPr>
        <w:tblW w:w="9479" w:type="dxa"/>
        <w:jc w:val="left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70"/>
        <w:gridCol w:w="1815"/>
        <w:gridCol w:w="1920"/>
        <w:gridCol w:w="3074"/>
      </w:tblGrid>
      <w:tr>
        <w:trPr>
          <w:trHeight w:val="806" w:hRule="atLeast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>Usługa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Godzina pracy </w:t>
            </w:r>
            <w:r>
              <w:rPr/>
              <w:t>z kamerą termograficzną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</w:t>
            </w:r>
            <w:r>
              <w:rPr/>
              <w:t xml:space="preserve"> zł/godz.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90</w:t>
            </w:r>
            <w:r>
              <w:rPr/>
              <w:t xml:space="preserve"> zł/godz.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  <w:r>
              <w:rPr/>
              <w:t xml:space="preserve"> zł/godz.+23%VAT </w:t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Godzina pracy </w:t>
            </w:r>
            <w:r>
              <w:rPr/>
              <w:t>z kamerą hyperspektralną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</w:t>
            </w:r>
            <w:r>
              <w:rPr/>
              <w:t xml:space="preserve"> zł/godz.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130</w:t>
            </w:r>
            <w:r>
              <w:rPr/>
              <w:t xml:space="preserve"> zł/godz.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160</w:t>
            </w:r>
            <w:r>
              <w:rPr/>
              <w:t xml:space="preserve"> zł/godz.+23%VAT </w:t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Pomiar czułości spektralnej matryc cyfrowych – przygotowanie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500 </w:t>
            </w:r>
            <w:r>
              <w:rPr/>
              <w:t>zł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  <w:r>
              <w:rPr/>
              <w:t>5</w:t>
            </w:r>
            <w:r>
              <w:rPr/>
              <w:t>0 zł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1000 </w:t>
            </w:r>
            <w:r>
              <w:rPr/>
              <w:t>zł +23%VAT</w:t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Pomiar czułości spektralnej matryc cyfrowych – dodatkowe punkty ponad 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 zł/punkt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75 z</w:t>
            </w:r>
            <w:r>
              <w:rPr/>
              <w:t>ł/</w:t>
            </w:r>
            <w:r>
              <w:rPr/>
              <w:t>punkt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100 </w:t>
            </w:r>
            <w:r>
              <w:rPr/>
              <w:t>zł/</w:t>
            </w:r>
            <w:r>
              <w:rPr/>
              <w:t>punkt</w:t>
            </w:r>
            <w:r>
              <w:rPr/>
              <w:t xml:space="preserve">  +23%VAT</w:t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Ortofotomapa – nalot UAS / GCP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 zł/godz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150 zł/godz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 zł/godz</w:t>
            </w:r>
            <w:r>
              <w:rPr/>
              <w:t xml:space="preserve"> +23%VAT</w:t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Dojazd UAS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150 zł + 3 zł/km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</w:t>
            </w:r>
            <w:r>
              <w:rPr/>
              <w:t xml:space="preserve"> zł + 3 zł/km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250</w:t>
            </w:r>
            <w:r>
              <w:rPr/>
              <w:t xml:space="preserve"> zł + 3 zł/km</w:t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Ortofotomapa analiza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80</w:t>
            </w:r>
            <w:r>
              <w:rPr/>
              <w:t xml:space="preserve"> zł/godz.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130</w:t>
            </w:r>
            <w:r>
              <w:rPr/>
              <w:t xml:space="preserve"> zł/godz.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160</w:t>
            </w:r>
            <w:r>
              <w:rPr/>
              <w:t xml:space="preserve"> zł/godz.+23%VAT </w:t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Skanowanie 3D (SfM)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60</w:t>
            </w:r>
            <w:r>
              <w:rPr/>
              <w:t xml:space="preserve"> zł/godz.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90</w:t>
            </w:r>
            <w:r>
              <w:rPr/>
              <w:t xml:space="preserve"> zł/godz.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  <w:r>
              <w:rPr/>
              <w:t xml:space="preserve"> zł/godz.+23%VAT </w:t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Cena jednego małego stolika do SEM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2zł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5zł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6,5zł +23%VAT</w:t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Cena jednego dużego stolika do SEM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5zł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10zł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13zł +23%VAT</w:t>
            </w:r>
          </w:p>
        </w:tc>
      </w:tr>
      <w:tr>
        <w:trPr/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Jeden cykl napylenia próbek złotem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40zł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70zł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90zł +23%VAT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Data i podpis pracownika LA</w:t>
        <w:tab/>
        <w:tab/>
        <w:tab/>
        <w:tab/>
        <w:t xml:space="preserve">Data i podpis kierownika jednostki </w:t>
      </w:r>
    </w:p>
    <w:sectPr>
      <w:type w:val="nextPage"/>
      <w:pgSz w:w="11906" w:h="16838"/>
      <w:pgMar w:left="1417" w:right="1417" w:header="0" w:top="1135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ee"/>
    <w:family w:val="swiss"/>
    <w:pitch w:val="variable"/>
  </w:font>
  <w:font w:name="Tahoma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eastAsia="zh-CN" w:bidi="ar-SA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1">
    <w:name w:val="Domyślna czcionka akapitu1"/>
    <w:qFormat/>
    <w:rPr/>
  </w:style>
  <w:style w:type="character" w:styleId="Nagwek2Znak">
    <w:name w:val="Nagłówek 2 Znak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Nagwek1">
    <w:name w:val="Nagłówek1"/>
    <w:basedOn w:val="Normal"/>
    <w:next w:val="TextBody"/>
    <w:qFormat/>
    <w:pPr>
      <w:keepNext w:val="true"/>
      <w:spacing w:before="240" w:after="120"/>
    </w:pPr>
    <w:rPr>
      <w:rFonts w:ascii="Arial" w:hAnsi="Arial" w:eastAsia="SimSun;宋体" w:cs="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92</TotalTime>
  <Application>LibreOffice/6.0.7.3.0$Linux_X86_64 LibreOffice_project/00$Build-3</Application>
  <Pages>2</Pages>
  <Words>261</Words>
  <Characters>1485</Characters>
  <CharactersWithSpaces>1704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2013-11-15T12:48:00Z</dcterms:created>
  <dc:creator>Adam</dc:creator>
  <dc:description/>
  <cp:keywords/>
  <dc:language>en-US</dc:language>
  <cp:lastModifiedBy/>
  <cp:lastPrinted>2013-11-15T11:53:00Z</cp:lastPrinted>
  <dcterms:modified xsi:type="dcterms:W3CDTF">2021-09-14T12:56:48Z</dcterms:modified>
  <cp:revision>19</cp:revision>
  <dc:subject/>
  <dc:title>Proponowany cennik:</dc:title>
</cp:coreProperties>
</file>